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BE" w:rsidRPr="008B5937" w:rsidRDefault="00B440BE" w:rsidP="00920A0C">
      <w:pPr>
        <w:pStyle w:val="Ingenmellomrom"/>
        <w:rPr>
          <w:rFonts w:cstheme="minorHAnsi"/>
        </w:rPr>
      </w:pPr>
    </w:p>
    <w:p w:rsidR="00FC1A27" w:rsidRPr="00310097" w:rsidRDefault="00355D8D" w:rsidP="00355D8D">
      <w:pPr>
        <w:rPr>
          <w:rFonts w:asciiTheme="minorHAnsi" w:hAnsiTheme="minorHAnsi" w:cstheme="minorHAnsi"/>
          <w:i/>
          <w:sz w:val="20"/>
        </w:rPr>
      </w:pPr>
      <w:r w:rsidRPr="00310097">
        <w:rPr>
          <w:rFonts w:asciiTheme="minorHAnsi" w:hAnsiTheme="minorHAnsi" w:cstheme="minorHAnsi"/>
          <w:i/>
          <w:sz w:val="20"/>
        </w:rPr>
        <w:t>Lillehammer Steinerskole er en 1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– </w:t>
      </w:r>
      <w:r w:rsidRPr="00310097">
        <w:rPr>
          <w:rFonts w:asciiTheme="minorHAnsi" w:hAnsiTheme="minorHAnsi" w:cstheme="minorHAnsi"/>
          <w:i/>
          <w:sz w:val="20"/>
        </w:rPr>
        <w:t>10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</w:t>
      </w:r>
      <w:r w:rsidR="00B73E5E">
        <w:rPr>
          <w:rFonts w:asciiTheme="minorHAnsi" w:hAnsiTheme="minorHAnsi" w:cstheme="minorHAnsi"/>
          <w:i/>
          <w:sz w:val="20"/>
        </w:rPr>
        <w:t>skole</w:t>
      </w:r>
      <w:r w:rsidRPr="00310097">
        <w:rPr>
          <w:rFonts w:asciiTheme="minorHAnsi" w:hAnsiTheme="minorHAnsi" w:cstheme="minorHAnsi"/>
          <w:i/>
          <w:sz w:val="20"/>
        </w:rPr>
        <w:t xml:space="preserve"> med</w:t>
      </w:r>
      <w:r w:rsidR="00444411">
        <w:rPr>
          <w:rFonts w:asciiTheme="minorHAnsi" w:hAnsiTheme="minorHAnsi" w:cstheme="minorHAnsi"/>
          <w:i/>
          <w:sz w:val="20"/>
        </w:rPr>
        <w:t xml:space="preserve"> 94</w:t>
      </w:r>
      <w:r w:rsidRPr="00310097">
        <w:rPr>
          <w:rFonts w:asciiTheme="minorHAnsi" w:hAnsiTheme="minorHAnsi" w:cstheme="minorHAnsi"/>
          <w:i/>
          <w:sz w:val="20"/>
        </w:rPr>
        <w:t xml:space="preserve"> elever og 2</w:t>
      </w:r>
      <w:r w:rsidR="00444411">
        <w:rPr>
          <w:rFonts w:asciiTheme="minorHAnsi" w:hAnsiTheme="minorHAnsi" w:cstheme="minorHAnsi"/>
          <w:i/>
          <w:sz w:val="20"/>
        </w:rPr>
        <w:t>1</w:t>
      </w:r>
      <w:r w:rsidRPr="00310097">
        <w:rPr>
          <w:rFonts w:asciiTheme="minorHAnsi" w:hAnsiTheme="minorHAnsi" w:cstheme="minorHAnsi"/>
          <w:i/>
          <w:sz w:val="20"/>
        </w:rPr>
        <w:t xml:space="preserve"> ansatte</w:t>
      </w:r>
      <w:r w:rsidR="00444411">
        <w:rPr>
          <w:rFonts w:asciiTheme="minorHAnsi" w:hAnsiTheme="minorHAnsi" w:cstheme="minorHAnsi"/>
          <w:i/>
          <w:sz w:val="20"/>
        </w:rPr>
        <w:t xml:space="preserve"> fra høsten</w:t>
      </w:r>
      <w:r w:rsidRPr="00310097">
        <w:rPr>
          <w:rFonts w:asciiTheme="minorHAnsi" w:hAnsiTheme="minorHAnsi" w:cstheme="minorHAnsi"/>
          <w:i/>
          <w:sz w:val="20"/>
        </w:rPr>
        <w:t xml:space="preserve">. Skolen ligger 10 minutter 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fra Lillehammer sentrum. Vi tilbyr </w:t>
      </w:r>
      <w:r w:rsidRPr="00310097">
        <w:rPr>
          <w:rFonts w:asciiTheme="minorHAnsi" w:hAnsiTheme="minorHAnsi" w:cstheme="minorHAnsi"/>
          <w:i/>
          <w:sz w:val="20"/>
        </w:rPr>
        <w:t xml:space="preserve">en inspirerende arbeidsplass med rom for kreativitet og initiativer. </w:t>
      </w:r>
      <w:r w:rsidR="00D25D4A" w:rsidRPr="00310097">
        <w:rPr>
          <w:rFonts w:asciiTheme="minorHAnsi" w:hAnsiTheme="minorHAnsi" w:cstheme="minorHAnsi"/>
          <w:i/>
          <w:sz w:val="20"/>
        </w:rPr>
        <w:t>Vi setter ba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rnet i sentrum og har som mål at undervisningsstoff og –metode til enhver tid er tilpasset barnets utviklingsfase og læringskapasitet. </w:t>
      </w:r>
      <w:r w:rsidRPr="00310097">
        <w:rPr>
          <w:rFonts w:asciiTheme="minorHAnsi" w:hAnsiTheme="minorHAnsi" w:cstheme="minorHAnsi"/>
          <w:i/>
          <w:sz w:val="20"/>
        </w:rPr>
        <w:t>Vi har Lill</w:t>
      </w:r>
      <w:r w:rsidR="00FC1A27" w:rsidRPr="00310097">
        <w:rPr>
          <w:rFonts w:asciiTheme="minorHAnsi" w:hAnsiTheme="minorHAnsi" w:cstheme="minorHAnsi"/>
          <w:i/>
          <w:sz w:val="20"/>
        </w:rPr>
        <w:t>ehammers største skoleområde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 med en egenartet bygningsmasse, hvor barna gis </w:t>
      </w:r>
      <w:r w:rsidR="00FC1A27" w:rsidRPr="00310097">
        <w:rPr>
          <w:rFonts w:asciiTheme="minorHAnsi" w:hAnsiTheme="minorHAnsi" w:cstheme="minorHAnsi"/>
          <w:i/>
          <w:sz w:val="20"/>
        </w:rPr>
        <w:t>unike muligheter til å utfolde seg både fysisk og kreativt.</w:t>
      </w:r>
    </w:p>
    <w:p w:rsidR="00FC1A27" w:rsidRPr="00310097" w:rsidRDefault="00FC1A27" w:rsidP="00355D8D">
      <w:pPr>
        <w:rPr>
          <w:rFonts w:asciiTheme="minorHAnsi" w:hAnsiTheme="minorHAnsi" w:cstheme="minorHAnsi"/>
          <w:i/>
          <w:sz w:val="20"/>
        </w:rPr>
      </w:pPr>
    </w:p>
    <w:p w:rsidR="00355D8D" w:rsidRPr="00310097" w:rsidRDefault="00355D8D" w:rsidP="00355D8D">
      <w:pPr>
        <w:rPr>
          <w:rFonts w:asciiTheme="minorHAnsi" w:hAnsiTheme="minorHAnsi" w:cstheme="minorHAnsi"/>
          <w:i/>
          <w:sz w:val="20"/>
          <w:u w:val="single"/>
        </w:rPr>
      </w:pPr>
      <w:r w:rsidRPr="00310097">
        <w:rPr>
          <w:rFonts w:asciiTheme="minorHAnsi" w:hAnsiTheme="minorHAnsi" w:cstheme="minorHAnsi"/>
          <w:i/>
          <w:sz w:val="20"/>
        </w:rPr>
        <w:t>Lillehammer er en komplett by med et stort tilbud innen kultur og idrett, med store og små idretts</w:t>
      </w:r>
      <w:r w:rsidR="00FC1A27" w:rsidRPr="00310097">
        <w:rPr>
          <w:rFonts w:asciiTheme="minorHAnsi" w:hAnsiTheme="minorHAnsi" w:cstheme="minorHAnsi"/>
          <w:i/>
          <w:sz w:val="20"/>
        </w:rPr>
        <w:t>-</w:t>
      </w:r>
      <w:r w:rsidRPr="00310097">
        <w:rPr>
          <w:rFonts w:asciiTheme="minorHAnsi" w:hAnsiTheme="minorHAnsi" w:cstheme="minorHAnsi"/>
          <w:i/>
          <w:sz w:val="20"/>
        </w:rPr>
        <w:t xml:space="preserve"> og kulturarrangementer.</w:t>
      </w:r>
    </w:p>
    <w:p w:rsidR="00A801F0" w:rsidRPr="008B5937" w:rsidRDefault="00A801F0" w:rsidP="00A801F0">
      <w:pPr>
        <w:rPr>
          <w:rFonts w:asciiTheme="minorHAnsi" w:hAnsiTheme="minorHAnsi" w:cstheme="minorHAnsi"/>
          <w:b/>
          <w:sz w:val="28"/>
          <w:szCs w:val="28"/>
        </w:rPr>
      </w:pPr>
    </w:p>
    <w:p w:rsidR="007A2562" w:rsidRPr="007846BB" w:rsidRDefault="007846BB" w:rsidP="00CB2316">
      <w:pPr>
        <w:rPr>
          <w:rFonts w:asciiTheme="minorHAnsi" w:hAnsiTheme="minorHAnsi" w:cstheme="minorHAnsi"/>
          <w:sz w:val="20"/>
        </w:rPr>
      </w:pPr>
      <w:r w:rsidRPr="007846BB">
        <w:rPr>
          <w:rFonts w:asciiTheme="minorHAnsi" w:hAnsiTheme="minorHAnsi" w:cstheme="minorHAnsi"/>
          <w:b/>
          <w:bCs/>
          <w:color w:val="062140"/>
          <w:shd w:val="clear" w:color="auto" w:fill="FFFFFF"/>
        </w:rPr>
        <w:t>Engasjert tysklærer søkes til 3.-10.klasse vikariat.</w:t>
      </w:r>
    </w:p>
    <w:p w:rsidR="00C97481" w:rsidRPr="00105A42" w:rsidRDefault="00C97481" w:rsidP="00A801F0">
      <w:pPr>
        <w:rPr>
          <w:rFonts w:asciiTheme="minorHAnsi" w:hAnsiTheme="minorHAnsi" w:cstheme="minorHAnsi"/>
          <w:b/>
          <w:sz w:val="20"/>
        </w:rPr>
      </w:pPr>
    </w:p>
    <w:p w:rsidR="00310097" w:rsidRPr="00105A42" w:rsidRDefault="00310097" w:rsidP="00A801F0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Kvalifikasjoner:</w:t>
      </w:r>
    </w:p>
    <w:p w:rsidR="00EE1693" w:rsidRDefault="00CC4918" w:rsidP="00EE1693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Godkjent </w:t>
      </w:r>
      <w:proofErr w:type="spellStart"/>
      <w:r w:rsidR="00AD0053" w:rsidRPr="00EE1693">
        <w:rPr>
          <w:rFonts w:asciiTheme="minorHAnsi" w:hAnsiTheme="minorHAnsi" w:cstheme="minorHAnsi"/>
          <w:sz w:val="20"/>
        </w:rPr>
        <w:t>steinerpeda</w:t>
      </w:r>
      <w:r w:rsidR="00AD0053">
        <w:rPr>
          <w:rFonts w:asciiTheme="minorHAnsi" w:hAnsiTheme="minorHAnsi" w:cstheme="minorHAnsi"/>
          <w:sz w:val="20"/>
        </w:rPr>
        <w:t>gogisk</w:t>
      </w:r>
      <w:proofErr w:type="spellEnd"/>
      <w:r w:rsidR="00AD0053">
        <w:rPr>
          <w:rFonts w:asciiTheme="minorHAnsi" w:hAnsiTheme="minorHAnsi" w:cstheme="minorHAnsi"/>
          <w:sz w:val="20"/>
        </w:rPr>
        <w:t xml:space="preserve"> utdanning</w:t>
      </w:r>
      <w:r w:rsidR="004742BD">
        <w:rPr>
          <w:rFonts w:asciiTheme="minorHAnsi" w:hAnsiTheme="minorHAnsi" w:cstheme="minorHAnsi"/>
          <w:sz w:val="20"/>
        </w:rPr>
        <w:t xml:space="preserve"> eller</w:t>
      </w:r>
      <w:r w:rsidR="00AD0053" w:rsidRPr="00105A42">
        <w:rPr>
          <w:rFonts w:asciiTheme="minorHAnsi" w:hAnsiTheme="minorHAnsi" w:cstheme="minorHAnsi"/>
          <w:sz w:val="20"/>
        </w:rPr>
        <w:t xml:space="preserve"> </w:t>
      </w:r>
      <w:r w:rsidRPr="00105A42">
        <w:rPr>
          <w:rFonts w:asciiTheme="minorHAnsi" w:hAnsiTheme="minorHAnsi" w:cstheme="minorHAnsi"/>
          <w:sz w:val="20"/>
        </w:rPr>
        <w:t>pedagog</w:t>
      </w:r>
      <w:r w:rsidR="00EB6473" w:rsidRPr="00105A42">
        <w:rPr>
          <w:rFonts w:asciiTheme="minorHAnsi" w:hAnsiTheme="minorHAnsi" w:cstheme="minorHAnsi"/>
          <w:sz w:val="20"/>
        </w:rPr>
        <w:t>isk utdan</w:t>
      </w:r>
      <w:r w:rsidR="002C289E">
        <w:rPr>
          <w:rFonts w:asciiTheme="minorHAnsi" w:hAnsiTheme="minorHAnsi" w:cstheme="minorHAnsi"/>
          <w:sz w:val="20"/>
        </w:rPr>
        <w:t>ning for barne</w:t>
      </w:r>
      <w:r w:rsidR="006D0DDD">
        <w:rPr>
          <w:rFonts w:asciiTheme="minorHAnsi" w:hAnsiTheme="minorHAnsi" w:cstheme="minorHAnsi"/>
          <w:sz w:val="20"/>
        </w:rPr>
        <w:t>- og ungdoms</w:t>
      </w:r>
      <w:r w:rsidR="002C289E">
        <w:rPr>
          <w:rFonts w:asciiTheme="minorHAnsi" w:hAnsiTheme="minorHAnsi" w:cstheme="minorHAnsi"/>
          <w:sz w:val="20"/>
        </w:rPr>
        <w:t>trinnet</w:t>
      </w:r>
      <w:r w:rsidR="004742BD">
        <w:rPr>
          <w:rFonts w:asciiTheme="minorHAnsi" w:hAnsiTheme="minorHAnsi" w:cstheme="minorHAnsi"/>
          <w:sz w:val="20"/>
        </w:rPr>
        <w:t xml:space="preserve"> fra offentlig skole</w:t>
      </w:r>
      <w:r w:rsidR="00EB6473" w:rsidRPr="00EE1693">
        <w:rPr>
          <w:rFonts w:asciiTheme="minorHAnsi" w:hAnsiTheme="minorHAnsi" w:cstheme="minorHAnsi"/>
          <w:sz w:val="20"/>
        </w:rPr>
        <w:t xml:space="preserve"> </w:t>
      </w:r>
      <w:r w:rsidR="00EE1693">
        <w:rPr>
          <w:rFonts w:asciiTheme="minorHAnsi" w:hAnsiTheme="minorHAnsi" w:cstheme="minorHAnsi"/>
          <w:sz w:val="20"/>
        </w:rPr>
        <w:t>er et krav.</w:t>
      </w:r>
    </w:p>
    <w:p w:rsidR="00EB6473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Erfaring </w:t>
      </w:r>
      <w:r w:rsidR="00C97481" w:rsidRPr="00105A42">
        <w:rPr>
          <w:rFonts w:asciiTheme="minorHAnsi" w:hAnsiTheme="minorHAnsi" w:cstheme="minorHAnsi"/>
          <w:sz w:val="20"/>
        </w:rPr>
        <w:t xml:space="preserve">fra klasseledelse, </w:t>
      </w:r>
      <w:r w:rsidRPr="00105A42">
        <w:rPr>
          <w:rFonts w:asciiTheme="minorHAnsi" w:hAnsiTheme="minorHAnsi" w:cstheme="minorHAnsi"/>
          <w:sz w:val="20"/>
        </w:rPr>
        <w:t>som klasselærer/kontaktlærer fra barne</w:t>
      </w:r>
      <w:r w:rsidR="006D0DDD">
        <w:rPr>
          <w:rFonts w:asciiTheme="minorHAnsi" w:hAnsiTheme="minorHAnsi" w:cstheme="minorHAnsi"/>
          <w:sz w:val="20"/>
        </w:rPr>
        <w:t xml:space="preserve">- </w:t>
      </w:r>
      <w:proofErr w:type="spellStart"/>
      <w:r w:rsidR="006D0DDD">
        <w:rPr>
          <w:rFonts w:asciiTheme="minorHAnsi" w:hAnsiTheme="minorHAnsi" w:cstheme="minorHAnsi"/>
          <w:sz w:val="20"/>
        </w:rPr>
        <w:t>ungdom</w:t>
      </w:r>
      <w:r w:rsidRPr="00105A42">
        <w:rPr>
          <w:rFonts w:asciiTheme="minorHAnsi" w:hAnsiTheme="minorHAnsi" w:cstheme="minorHAnsi"/>
          <w:sz w:val="20"/>
        </w:rPr>
        <w:t>skoletrinnet</w:t>
      </w:r>
      <w:proofErr w:type="spellEnd"/>
      <w:r w:rsidRPr="00105A42">
        <w:rPr>
          <w:rFonts w:asciiTheme="minorHAnsi" w:hAnsiTheme="minorHAnsi" w:cstheme="minorHAnsi"/>
          <w:sz w:val="20"/>
        </w:rPr>
        <w:t xml:space="preserve"> er en fordel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:rsidR="00EE1693" w:rsidRPr="00105A42" w:rsidRDefault="00EE169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God forståelse for de pedagogiske </w:t>
      </w:r>
      <w:r w:rsidRPr="00F70FE7">
        <w:rPr>
          <w:rFonts w:asciiTheme="minorHAnsi" w:hAnsiTheme="minorHAnsi" w:cstheme="minorHAnsi"/>
          <w:sz w:val="20"/>
        </w:rPr>
        <w:t>metoder</w:t>
      </w:r>
      <w:r w:rsidR="002C289E" w:rsidRPr="00F70FE7">
        <w:rPr>
          <w:rFonts w:asciiTheme="minorHAnsi" w:hAnsiTheme="minorHAnsi" w:cstheme="minorHAnsi"/>
          <w:sz w:val="20"/>
        </w:rPr>
        <w:t xml:space="preserve"> </w:t>
      </w:r>
      <w:r w:rsidR="002C289E">
        <w:rPr>
          <w:rFonts w:asciiTheme="minorHAnsi" w:hAnsiTheme="minorHAnsi" w:cstheme="minorHAnsi"/>
          <w:sz w:val="20"/>
        </w:rPr>
        <w:t>som ligger til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steinerpedagogikken</w:t>
      </w:r>
      <w:proofErr w:type="spellEnd"/>
      <w:r w:rsidR="00F70FE7">
        <w:rPr>
          <w:rFonts w:asciiTheme="minorHAnsi" w:hAnsiTheme="minorHAnsi" w:cstheme="minorHAnsi"/>
          <w:sz w:val="20"/>
        </w:rPr>
        <w:t>.</w:t>
      </w:r>
    </w:p>
    <w:p w:rsidR="00EB6473" w:rsidRPr="00105A42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Generelt god IKT-kompetanse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:rsidR="00EB6473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Du må beherske norsk eller et skandinavisk språk, muntlig og skriftlig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:rsidR="00AE4C41" w:rsidRDefault="00AE4C41" w:rsidP="00AE4C41">
      <w:pPr>
        <w:pStyle w:val="Ingenmellomrom"/>
        <w:rPr>
          <w:sz w:val="20"/>
          <w:szCs w:val="20"/>
          <w:lang w:eastAsia="nb-NO"/>
        </w:rPr>
      </w:pPr>
    </w:p>
    <w:p w:rsidR="00AE4C41" w:rsidRPr="00AE4C41" w:rsidRDefault="00AE4C41" w:rsidP="00AE4C41">
      <w:pPr>
        <w:pStyle w:val="Ingenmellomrom"/>
        <w:rPr>
          <w:sz w:val="20"/>
          <w:szCs w:val="20"/>
          <w:lang w:eastAsia="nb-NO"/>
        </w:rPr>
      </w:pPr>
      <w:r w:rsidRPr="00105A42">
        <w:rPr>
          <w:sz w:val="20"/>
          <w:szCs w:val="20"/>
          <w:lang w:eastAsia="nb-NO"/>
        </w:rPr>
        <w:t xml:space="preserve">Ved tilsetting må det legges frem politiattest, ikke eldre enn tre mnd. </w:t>
      </w:r>
    </w:p>
    <w:p w:rsidR="00EB6473" w:rsidRPr="00105A42" w:rsidRDefault="00EB6473" w:rsidP="00EB6473">
      <w:pPr>
        <w:ind w:left="360"/>
        <w:rPr>
          <w:rFonts w:asciiTheme="minorHAnsi" w:hAnsiTheme="minorHAnsi" w:cstheme="minorHAnsi"/>
          <w:sz w:val="20"/>
        </w:rPr>
      </w:pPr>
    </w:p>
    <w:p w:rsidR="00C97481" w:rsidRPr="00105A42" w:rsidRDefault="00EB6473" w:rsidP="00C97481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Personlig kompetanse</w:t>
      </w:r>
      <w:r w:rsidR="00310097" w:rsidRPr="00105A42">
        <w:rPr>
          <w:rFonts w:asciiTheme="minorHAnsi" w:hAnsiTheme="minorHAnsi" w:cstheme="minorHAnsi"/>
          <w:sz w:val="20"/>
        </w:rPr>
        <w:t>:</w:t>
      </w:r>
    </w:p>
    <w:p w:rsidR="002848D2" w:rsidRDefault="008B5937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Genuin interesse for barns læring og utvikling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:rsidR="00AE4C41" w:rsidRPr="00105A42" w:rsidRDefault="00AE4C41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>
        <w:rPr>
          <w:rFonts w:asciiTheme="minorHAnsi" w:hAnsiTheme="minorHAnsi" w:cstheme="minorHAnsi"/>
          <w:sz w:val="20"/>
          <w:lang w:eastAsia="nb-NO"/>
        </w:rPr>
        <w:t>God formidlingsevne.</w:t>
      </w:r>
    </w:p>
    <w:p w:rsidR="00C97481" w:rsidRPr="00105A42" w:rsidRDefault="0022464C" w:rsidP="00E02C2C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8B5937" w:rsidRPr="00105A42">
        <w:rPr>
          <w:rFonts w:asciiTheme="minorHAnsi" w:hAnsiTheme="minorHAnsi" w:cstheme="minorHAnsi"/>
          <w:sz w:val="20"/>
          <w:lang w:eastAsia="nb-NO"/>
        </w:rPr>
        <w:t>ode relasjonelle ferdigheter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:rsidR="008B5937" w:rsidRPr="00105A42" w:rsidRDefault="008B5937" w:rsidP="00E02C2C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C97481" w:rsidRPr="00105A42">
        <w:rPr>
          <w:rFonts w:asciiTheme="minorHAnsi" w:hAnsiTheme="minorHAnsi" w:cstheme="minorHAnsi"/>
          <w:sz w:val="20"/>
          <w:lang w:eastAsia="nb-NO"/>
        </w:rPr>
        <w:t>odt humør og en fleksibel</w:t>
      </w:r>
      <w:r w:rsidRPr="00105A42">
        <w:rPr>
          <w:rFonts w:asciiTheme="minorHAnsi" w:hAnsiTheme="minorHAnsi" w:cstheme="minorHAnsi"/>
          <w:sz w:val="20"/>
          <w:lang w:eastAsia="nb-NO"/>
        </w:rPr>
        <w:t xml:space="preserve"> innstilling i en travel hverdag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:rsidR="006A707D" w:rsidRPr="00105A42" w:rsidRDefault="008B5937" w:rsidP="0007449D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  <w:lang w:eastAsia="nb-NO"/>
        </w:rPr>
        <w:t xml:space="preserve">Du trives med å jobbe med mennesker og </w:t>
      </w:r>
      <w:r w:rsidRPr="00105A42">
        <w:rPr>
          <w:rFonts w:asciiTheme="minorHAnsi" w:hAnsiTheme="minorHAnsi" w:cstheme="minorHAnsi"/>
          <w:sz w:val="20"/>
        </w:rPr>
        <w:t>ønsker å bidra i et kollegialt fellesskap</w:t>
      </w:r>
      <w:r w:rsidR="00665A75" w:rsidRPr="00105A42">
        <w:rPr>
          <w:rFonts w:asciiTheme="minorHAnsi" w:hAnsiTheme="minorHAnsi" w:cstheme="minorHAnsi"/>
          <w:sz w:val="20"/>
        </w:rPr>
        <w:t>.</w:t>
      </w:r>
    </w:p>
    <w:p w:rsidR="006A707D" w:rsidRPr="00105A42" w:rsidRDefault="0007449D" w:rsidP="006A707D">
      <w:pPr>
        <w:pStyle w:val="Ingenmellomrom"/>
        <w:rPr>
          <w:sz w:val="20"/>
          <w:szCs w:val="20"/>
        </w:rPr>
      </w:pPr>
      <w:r w:rsidRPr="00105A42">
        <w:rPr>
          <w:sz w:val="20"/>
          <w:szCs w:val="20"/>
        </w:rPr>
        <w:t>Personlig egnethet vil tillegges stor vekt.</w:t>
      </w:r>
    </w:p>
    <w:p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:rsidR="00C97481" w:rsidRPr="00105A42" w:rsidRDefault="00C97481" w:rsidP="006A707D">
      <w:pPr>
        <w:pStyle w:val="Ingenmellomrom"/>
        <w:rPr>
          <w:b/>
          <w:sz w:val="20"/>
          <w:szCs w:val="20"/>
        </w:rPr>
      </w:pPr>
      <w:r w:rsidRPr="00105A42">
        <w:rPr>
          <w:b/>
          <w:sz w:val="20"/>
          <w:szCs w:val="20"/>
          <w:lang w:eastAsia="nb-NO"/>
        </w:rPr>
        <w:t>Vi tilbyr</w:t>
      </w:r>
    </w:p>
    <w:p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Tilrettelegging for faglig utvikling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 xml:space="preserve">Et </w:t>
      </w:r>
      <w:r w:rsidR="00310097" w:rsidRPr="00105A42">
        <w:rPr>
          <w:rFonts w:cstheme="minorHAnsi"/>
          <w:sz w:val="20"/>
          <w:szCs w:val="20"/>
          <w:lang w:eastAsia="nb-NO"/>
        </w:rPr>
        <w:t>spennende</w:t>
      </w:r>
      <w:r w:rsidRPr="00105A42">
        <w:rPr>
          <w:rFonts w:cstheme="minorHAnsi"/>
          <w:sz w:val="20"/>
          <w:szCs w:val="20"/>
          <w:lang w:eastAsia="nb-NO"/>
        </w:rPr>
        <w:t xml:space="preserve"> og inspirerende pedagogisk miljø i utvikling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:rsidR="00310097" w:rsidRPr="00105A42" w:rsidRDefault="00310097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En flott skole med engasjerte foreldre og lærere som spiller på lag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Konkurransedyktige lønnsbetingelser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:rsidR="006A707D" w:rsidRPr="00CB2316" w:rsidRDefault="00C97481" w:rsidP="00CB2316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Medlemskap i Statens pensjonskasse, med gode pensjons- og forsikringsordninger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:rsidR="006A707D" w:rsidRPr="00105A42" w:rsidRDefault="00310097" w:rsidP="006A707D">
      <w:pPr>
        <w:pStyle w:val="Ingenmellomrom"/>
        <w:rPr>
          <w:b/>
          <w:sz w:val="20"/>
          <w:szCs w:val="20"/>
          <w:lang w:eastAsia="nb-NO"/>
        </w:rPr>
      </w:pPr>
      <w:r w:rsidRPr="00105A42">
        <w:rPr>
          <w:b/>
          <w:sz w:val="20"/>
          <w:szCs w:val="20"/>
          <w:lang w:eastAsia="nb-NO"/>
        </w:rPr>
        <w:t>Søknad</w:t>
      </w:r>
    </w:p>
    <w:p w:rsidR="00AE4C41" w:rsidRDefault="00310097" w:rsidP="006A707D">
      <w:pPr>
        <w:pStyle w:val="Ingenmellomrom"/>
        <w:rPr>
          <w:rStyle w:val="Hyperkobling"/>
          <w:sz w:val="20"/>
          <w:szCs w:val="20"/>
        </w:rPr>
      </w:pPr>
      <w:r w:rsidRPr="00105A42">
        <w:rPr>
          <w:sz w:val="20"/>
          <w:szCs w:val="20"/>
        </w:rPr>
        <w:t xml:space="preserve">Søknad med CV, kopier av vitnemål og attester sendes på e-post til: </w:t>
      </w:r>
      <w:hyperlink r:id="rId8" w:history="1">
        <w:r w:rsidR="0016413B" w:rsidRPr="00105A42">
          <w:rPr>
            <w:rStyle w:val="Hyperkobling"/>
            <w:sz w:val="20"/>
            <w:szCs w:val="20"/>
          </w:rPr>
          <w:t>marte.granaasen.fougner@steinerskolen.no</w:t>
        </w:r>
      </w:hyperlink>
      <w:r w:rsidR="00BF157E" w:rsidRPr="00BF157E">
        <w:rPr>
          <w:rStyle w:val="Hyperkobling"/>
          <w:sz w:val="20"/>
          <w:szCs w:val="20"/>
          <w:u w:val="none"/>
        </w:rPr>
        <w:t xml:space="preserve">     </w:t>
      </w:r>
      <w:r w:rsidR="00BF157E" w:rsidRPr="00BF157E">
        <w:rPr>
          <w:rStyle w:val="Hyperkobling"/>
          <w:color w:val="auto"/>
          <w:sz w:val="20"/>
          <w:szCs w:val="20"/>
          <w:u w:val="none"/>
        </w:rPr>
        <w:t>ved spørsmål ring: 41414615</w:t>
      </w:r>
    </w:p>
    <w:p w:rsidR="00AE4C41" w:rsidRPr="00105A42" w:rsidRDefault="007846BB" w:rsidP="00AE4C4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Merk søknad med: Tysklærer</w:t>
      </w:r>
    </w:p>
    <w:p w:rsidR="00BF157E" w:rsidRDefault="0016413B" w:rsidP="00F70FE7">
      <w:pPr>
        <w:pStyle w:val="Ingenmellomrom"/>
        <w:rPr>
          <w:sz w:val="20"/>
          <w:szCs w:val="20"/>
        </w:rPr>
      </w:pPr>
      <w:r w:rsidRPr="00105A42">
        <w:rPr>
          <w:b/>
          <w:sz w:val="20"/>
          <w:szCs w:val="20"/>
        </w:rPr>
        <w:t>Søknadsfrist:</w:t>
      </w:r>
      <w:r w:rsidR="00BC3F16">
        <w:rPr>
          <w:b/>
          <w:sz w:val="20"/>
          <w:szCs w:val="20"/>
        </w:rPr>
        <w:t xml:space="preserve"> </w:t>
      </w:r>
      <w:r w:rsidR="007846BB">
        <w:rPr>
          <w:b/>
          <w:sz w:val="20"/>
          <w:szCs w:val="20"/>
        </w:rPr>
        <w:t>7.juli</w:t>
      </w:r>
      <w:r w:rsidR="00BC3F16">
        <w:rPr>
          <w:b/>
          <w:sz w:val="20"/>
          <w:szCs w:val="20"/>
        </w:rPr>
        <w:t xml:space="preserve"> 2020</w:t>
      </w:r>
      <w:r w:rsidR="00444411">
        <w:rPr>
          <w:b/>
          <w:sz w:val="20"/>
          <w:szCs w:val="20"/>
        </w:rPr>
        <w:t xml:space="preserve"> med tiltredelse 10.august.</w:t>
      </w:r>
    </w:p>
    <w:p w:rsidR="00B440BE" w:rsidRPr="00BF157E" w:rsidRDefault="00BF157E" w:rsidP="00F70FE7">
      <w:pPr>
        <w:pStyle w:val="Ingenmellomrom"/>
        <w:rPr>
          <w:sz w:val="20"/>
          <w:szCs w:val="20"/>
        </w:rPr>
      </w:pPr>
      <w:r>
        <w:rPr>
          <w:b/>
          <w:sz w:val="20"/>
          <w:szCs w:val="20"/>
          <w:lang w:eastAsia="nb-NO"/>
        </w:rPr>
        <w:t>Velkommen som søker.</w:t>
      </w:r>
      <w:bookmarkStart w:id="0" w:name="_GoBack"/>
      <w:bookmarkEnd w:id="0"/>
    </w:p>
    <w:sectPr w:rsidR="00B440BE" w:rsidRPr="00BF157E" w:rsidSect="00B440BE">
      <w:headerReference w:type="default" r:id="rId9"/>
      <w:footerReference w:type="default" r:id="rId10"/>
      <w:pgSz w:w="11906" w:h="16838"/>
      <w:pgMar w:top="1843" w:right="1416" w:bottom="1276" w:left="1418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32" w:rsidRDefault="00E07C32" w:rsidP="00CD0789">
      <w:r>
        <w:separator/>
      </w:r>
    </w:p>
  </w:endnote>
  <w:endnote w:type="continuationSeparator" w:id="0">
    <w:p w:rsidR="00E07C32" w:rsidRDefault="00E07C32" w:rsidP="00CD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21" w:rsidRDefault="00593C21" w:rsidP="00B440BE">
    <w:pPr>
      <w:pStyle w:val="Ingenmellomrom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:rsidR="00593C21" w:rsidRDefault="00593C21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proofErr w:type="spellStart"/>
    <w:r w:rsidRPr="00A80294">
      <w:rPr>
        <w:rFonts w:ascii="Arial" w:hAnsi="Arial" w:cs="Arial"/>
        <w:color w:val="000000"/>
        <w:sz w:val="16"/>
        <w:szCs w:val="16"/>
        <w:lang w:eastAsia="nb-NO"/>
      </w:rPr>
      <w:t>Heimtunvegen</w:t>
    </w:r>
    <w:proofErr w:type="spellEnd"/>
    <w:r w:rsidRPr="00A80294">
      <w:rPr>
        <w:rFonts w:ascii="Arial" w:hAnsi="Arial" w:cs="Arial"/>
        <w:color w:val="000000"/>
        <w:sz w:val="16"/>
        <w:szCs w:val="16"/>
        <w:lang w:eastAsia="nb-NO"/>
      </w:rPr>
      <w:t xml:space="preserve"> 36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1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:rsidR="00593C21" w:rsidRPr="00482395" w:rsidRDefault="00593C21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2" w:history="1">
      <w:r w:rsidRPr="00B431B6">
        <w:rPr>
          <w:rStyle w:val="Hyperkobling"/>
          <w:rFonts w:ascii="Arial" w:hAnsi="Arial" w:cs="Arial"/>
          <w:sz w:val="16"/>
          <w:szCs w:val="16"/>
          <w:lang w:eastAsia="nb-NO"/>
        </w:rPr>
        <w:t>http://www.lillehammersteinerskole.no</w:t>
      </w:r>
    </w:hyperlink>
    <w:r w:rsidRPr="0089586E">
      <w:rPr>
        <w:rFonts w:ascii="Arial" w:hAnsi="Arial" w:cs="Arial"/>
        <w:sz w:val="16"/>
        <w:szCs w:val="16"/>
        <w:lang w:eastAsia="nb-NO"/>
      </w:rPr>
      <w:t xml:space="preserve">  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</w:t>
    </w:r>
    <w:proofErr w:type="spellStart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2000 07 24999.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</w:t>
    </w:r>
    <w:proofErr w:type="spellStart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>nr</w:t>
    </w:r>
    <w:proofErr w:type="spellEnd"/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32" w:rsidRDefault="00E07C32" w:rsidP="00CD0789">
      <w:r>
        <w:separator/>
      </w:r>
    </w:p>
  </w:footnote>
  <w:footnote w:type="continuationSeparator" w:id="0">
    <w:p w:rsidR="00E07C32" w:rsidRDefault="00E07C32" w:rsidP="00CD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C21" w:rsidRDefault="00593C21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6E0D9C28" wp14:editId="1B2CAAD0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6BF"/>
    <w:multiLevelType w:val="multilevel"/>
    <w:tmpl w:val="D3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6136B"/>
    <w:multiLevelType w:val="hybridMultilevel"/>
    <w:tmpl w:val="52D29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4B2"/>
    <w:multiLevelType w:val="hybridMultilevel"/>
    <w:tmpl w:val="333C12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7013D"/>
    <w:multiLevelType w:val="hybridMultilevel"/>
    <w:tmpl w:val="F176E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6D0B"/>
    <w:multiLevelType w:val="hybridMultilevel"/>
    <w:tmpl w:val="82A22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117"/>
    <w:multiLevelType w:val="hybridMultilevel"/>
    <w:tmpl w:val="AA367A92"/>
    <w:lvl w:ilvl="0" w:tplc="0734904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5B7"/>
    <w:multiLevelType w:val="hybridMultilevel"/>
    <w:tmpl w:val="FA5A0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2907"/>
    <w:multiLevelType w:val="multilevel"/>
    <w:tmpl w:val="411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E7013"/>
    <w:multiLevelType w:val="hybridMultilevel"/>
    <w:tmpl w:val="BF140C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A82"/>
    <w:multiLevelType w:val="hybridMultilevel"/>
    <w:tmpl w:val="F2D8D89A"/>
    <w:lvl w:ilvl="0" w:tplc="BA8410B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763C0"/>
    <w:multiLevelType w:val="multilevel"/>
    <w:tmpl w:val="FC8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9175A"/>
    <w:multiLevelType w:val="multilevel"/>
    <w:tmpl w:val="358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F0"/>
    <w:rsid w:val="00014EEB"/>
    <w:rsid w:val="0004003F"/>
    <w:rsid w:val="00045845"/>
    <w:rsid w:val="00047617"/>
    <w:rsid w:val="0007449D"/>
    <w:rsid w:val="000B4363"/>
    <w:rsid w:val="000C4C80"/>
    <w:rsid w:val="000D7723"/>
    <w:rsid w:val="000E7FAC"/>
    <w:rsid w:val="000F3C1D"/>
    <w:rsid w:val="000F7F49"/>
    <w:rsid w:val="00104FBB"/>
    <w:rsid w:val="00105A42"/>
    <w:rsid w:val="0013403E"/>
    <w:rsid w:val="001366FB"/>
    <w:rsid w:val="00144652"/>
    <w:rsid w:val="0014699C"/>
    <w:rsid w:val="0016413B"/>
    <w:rsid w:val="001B3BDE"/>
    <w:rsid w:val="001E1479"/>
    <w:rsid w:val="0022464C"/>
    <w:rsid w:val="002848D2"/>
    <w:rsid w:val="00292277"/>
    <w:rsid w:val="002B1164"/>
    <w:rsid w:val="002C289E"/>
    <w:rsid w:val="002D3270"/>
    <w:rsid w:val="003074CE"/>
    <w:rsid w:val="00310097"/>
    <w:rsid w:val="003234B1"/>
    <w:rsid w:val="00355D8D"/>
    <w:rsid w:val="00444411"/>
    <w:rsid w:val="004742BD"/>
    <w:rsid w:val="00482395"/>
    <w:rsid w:val="004A615F"/>
    <w:rsid w:val="005126B5"/>
    <w:rsid w:val="0052663A"/>
    <w:rsid w:val="005362DC"/>
    <w:rsid w:val="00586281"/>
    <w:rsid w:val="00593C21"/>
    <w:rsid w:val="005A5ABB"/>
    <w:rsid w:val="005B5F3F"/>
    <w:rsid w:val="00665A75"/>
    <w:rsid w:val="00667625"/>
    <w:rsid w:val="0068715F"/>
    <w:rsid w:val="006A707D"/>
    <w:rsid w:val="006B0881"/>
    <w:rsid w:val="006D0DDD"/>
    <w:rsid w:val="006D17C8"/>
    <w:rsid w:val="007012D9"/>
    <w:rsid w:val="007423B6"/>
    <w:rsid w:val="007437D6"/>
    <w:rsid w:val="0078143F"/>
    <w:rsid w:val="007842E7"/>
    <w:rsid w:val="007846BB"/>
    <w:rsid w:val="007A1E5F"/>
    <w:rsid w:val="007A2562"/>
    <w:rsid w:val="007A51DA"/>
    <w:rsid w:val="007C1FA3"/>
    <w:rsid w:val="00811FD0"/>
    <w:rsid w:val="008204D2"/>
    <w:rsid w:val="00830349"/>
    <w:rsid w:val="00854373"/>
    <w:rsid w:val="00867BF3"/>
    <w:rsid w:val="00876A46"/>
    <w:rsid w:val="0087781A"/>
    <w:rsid w:val="0089586E"/>
    <w:rsid w:val="008B3685"/>
    <w:rsid w:val="008B5937"/>
    <w:rsid w:val="008E1480"/>
    <w:rsid w:val="008E1C33"/>
    <w:rsid w:val="008E2E17"/>
    <w:rsid w:val="008F7CA8"/>
    <w:rsid w:val="009142B0"/>
    <w:rsid w:val="00920A0C"/>
    <w:rsid w:val="00930319"/>
    <w:rsid w:val="00945CF9"/>
    <w:rsid w:val="009544F3"/>
    <w:rsid w:val="00970DD3"/>
    <w:rsid w:val="009D2836"/>
    <w:rsid w:val="00A25F2B"/>
    <w:rsid w:val="00A5295D"/>
    <w:rsid w:val="00A5497F"/>
    <w:rsid w:val="00A801F0"/>
    <w:rsid w:val="00A80294"/>
    <w:rsid w:val="00AB3868"/>
    <w:rsid w:val="00AC0BC2"/>
    <w:rsid w:val="00AD0053"/>
    <w:rsid w:val="00AE4C41"/>
    <w:rsid w:val="00B15B3F"/>
    <w:rsid w:val="00B277C4"/>
    <w:rsid w:val="00B440BE"/>
    <w:rsid w:val="00B55168"/>
    <w:rsid w:val="00B73E5E"/>
    <w:rsid w:val="00BC3F16"/>
    <w:rsid w:val="00BF157E"/>
    <w:rsid w:val="00C14442"/>
    <w:rsid w:val="00C55849"/>
    <w:rsid w:val="00C97214"/>
    <w:rsid w:val="00C97481"/>
    <w:rsid w:val="00CB2316"/>
    <w:rsid w:val="00CC4918"/>
    <w:rsid w:val="00CD0789"/>
    <w:rsid w:val="00D129A4"/>
    <w:rsid w:val="00D1549F"/>
    <w:rsid w:val="00D25D4A"/>
    <w:rsid w:val="00D30246"/>
    <w:rsid w:val="00D52BC1"/>
    <w:rsid w:val="00D81C10"/>
    <w:rsid w:val="00DB6F64"/>
    <w:rsid w:val="00E02C2C"/>
    <w:rsid w:val="00E07C32"/>
    <w:rsid w:val="00E7095B"/>
    <w:rsid w:val="00E74E3B"/>
    <w:rsid w:val="00E94E73"/>
    <w:rsid w:val="00EA11A4"/>
    <w:rsid w:val="00EB6473"/>
    <w:rsid w:val="00ED68F8"/>
    <w:rsid w:val="00EE1693"/>
    <w:rsid w:val="00F0768D"/>
    <w:rsid w:val="00F17818"/>
    <w:rsid w:val="00F3622F"/>
    <w:rsid w:val="00F70FE7"/>
    <w:rsid w:val="00F90692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887E9"/>
  <w15:docId w15:val="{8356444A-CD76-43AF-8F73-0FB219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0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unhideWhenUsed/>
    <w:rsid w:val="001B3BDE"/>
    <w:rPr>
      <w:color w:val="0000FF"/>
      <w:u w:val="single"/>
    </w:rPr>
  </w:style>
  <w:style w:type="paragraph" w:styleId="Brdtekst">
    <w:name w:val="Body Text"/>
    <w:basedOn w:val="Normal"/>
    <w:link w:val="BrdtekstTegn"/>
    <w:rsid w:val="00A801F0"/>
    <w:rPr>
      <w:sz w:val="24"/>
    </w:rPr>
  </w:style>
  <w:style w:type="character" w:customStyle="1" w:styleId="BrdtekstTegn">
    <w:name w:val="Brødtekst Tegn"/>
    <w:basedOn w:val="Standardskriftforavsnitt"/>
    <w:link w:val="Brdtekst"/>
    <w:rsid w:val="00A801F0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25D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66FB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164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.granaasen.fougner@steinerskol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llehammersteinerskole.no" TargetMode="External"/><Relationship Id="rId1" Type="http://schemas.openxmlformats.org/officeDocument/2006/relationships/hyperlink" Target="mailto:lillehammer@steinerskol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5BCC-3D80-4631-B1F7-37B66535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Marte Granaasen Fougner</cp:lastModifiedBy>
  <cp:revision>4</cp:revision>
  <cp:lastPrinted>2020-02-10T12:27:00Z</cp:lastPrinted>
  <dcterms:created xsi:type="dcterms:W3CDTF">2020-06-23T10:09:00Z</dcterms:created>
  <dcterms:modified xsi:type="dcterms:W3CDTF">2020-06-23T10:13:00Z</dcterms:modified>
</cp:coreProperties>
</file>